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BF" w:rsidRDefault="00007584" w:rsidP="00007584">
      <w:pPr>
        <w:jc w:val="center"/>
        <w:rPr>
          <w:b/>
          <w:color w:val="0070C0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pl-PL"/>
        </w:rPr>
        <w:drawing>
          <wp:inline distT="0" distB="0" distL="0" distR="0">
            <wp:extent cx="1734820" cy="1870075"/>
            <wp:effectExtent l="19050" t="0" r="0" b="0"/>
            <wp:docPr id="5" name="Obraz 5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84" w:rsidRDefault="00007584" w:rsidP="00007584">
      <w:pPr>
        <w:rPr>
          <w:b/>
          <w:color w:val="0070C0"/>
          <w:sz w:val="24"/>
          <w:szCs w:val="24"/>
        </w:rPr>
      </w:pPr>
    </w:p>
    <w:p w:rsidR="008C457F" w:rsidRDefault="008C457F" w:rsidP="00842CB7">
      <w:pPr>
        <w:jc w:val="center"/>
        <w:rPr>
          <w:b/>
          <w:color w:val="0070C0"/>
          <w:sz w:val="24"/>
          <w:szCs w:val="24"/>
        </w:rPr>
      </w:pPr>
      <w:r w:rsidRPr="004B5FF8">
        <w:rPr>
          <w:b/>
          <w:color w:val="0070C0"/>
          <w:sz w:val="24"/>
          <w:szCs w:val="24"/>
        </w:rPr>
        <w:t xml:space="preserve">Regulamin Konkursu </w:t>
      </w:r>
      <w:r w:rsidR="005B65AC">
        <w:rPr>
          <w:b/>
          <w:color w:val="0070C0"/>
          <w:sz w:val="24"/>
          <w:szCs w:val="24"/>
        </w:rPr>
        <w:t>„</w:t>
      </w:r>
      <w:r w:rsidRPr="004B5FF8">
        <w:rPr>
          <w:b/>
          <w:color w:val="0070C0"/>
          <w:sz w:val="24"/>
          <w:szCs w:val="24"/>
        </w:rPr>
        <w:t>Młodzieżowy Plakat Społeczny</w:t>
      </w:r>
      <w:r w:rsidR="005B65AC">
        <w:rPr>
          <w:b/>
          <w:color w:val="0070C0"/>
          <w:sz w:val="24"/>
          <w:szCs w:val="24"/>
        </w:rPr>
        <w:t xml:space="preserve"> 2024”</w:t>
      </w:r>
    </w:p>
    <w:p w:rsidR="00F20538" w:rsidRDefault="00F20538" w:rsidP="00842CB7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„Świat zaczyna się od Ciebie”</w:t>
      </w:r>
    </w:p>
    <w:p w:rsidR="008C457F" w:rsidRPr="00C0598A" w:rsidRDefault="008C457F" w:rsidP="009528CA">
      <w:pPr>
        <w:pStyle w:val="Akapitzlist"/>
        <w:numPr>
          <w:ilvl w:val="0"/>
          <w:numId w:val="1"/>
        </w:numPr>
        <w:rPr>
          <w:b/>
        </w:rPr>
      </w:pPr>
      <w:r w:rsidRPr="00C0598A">
        <w:rPr>
          <w:b/>
        </w:rPr>
        <w:t>Cel Konkursu:</w:t>
      </w:r>
    </w:p>
    <w:p w:rsidR="00C32F44" w:rsidRDefault="00C32F44" w:rsidP="00C32F44">
      <w:pPr>
        <w:pStyle w:val="Akapitzlist"/>
        <w:numPr>
          <w:ilvl w:val="0"/>
          <w:numId w:val="2"/>
        </w:numPr>
      </w:pPr>
      <w:r>
        <w:t>Promowanie grafiki społecznej jako formy wypowiedzi młodeg</w:t>
      </w:r>
      <w:r w:rsidR="00D303C3">
        <w:t>o pokolenia na istotne</w:t>
      </w:r>
      <w:r>
        <w:t xml:space="preserve"> </w:t>
      </w:r>
      <w:r w:rsidR="00951D02">
        <w:t xml:space="preserve">dla niej </w:t>
      </w:r>
      <w:r>
        <w:t>tematy społeczne.</w:t>
      </w:r>
    </w:p>
    <w:p w:rsidR="00C32F44" w:rsidRDefault="00C32F44" w:rsidP="00C32F44">
      <w:pPr>
        <w:pStyle w:val="Akapitzlist"/>
        <w:numPr>
          <w:ilvl w:val="0"/>
          <w:numId w:val="2"/>
        </w:numPr>
      </w:pPr>
      <w:r>
        <w:t>Prezentacja uzdolnionej młodzieży</w:t>
      </w:r>
      <w:r w:rsidR="00D303C3">
        <w:t xml:space="preserve"> powiatu wałbrzyskiego</w:t>
      </w:r>
      <w:r>
        <w:t>.</w:t>
      </w:r>
    </w:p>
    <w:p w:rsidR="005B65AC" w:rsidRDefault="005B65AC" w:rsidP="005B65AC">
      <w:pPr>
        <w:pStyle w:val="Akapitzlist"/>
        <w:numPr>
          <w:ilvl w:val="0"/>
          <w:numId w:val="2"/>
        </w:numPr>
      </w:pPr>
      <w:r>
        <w:t>Uwrażliwienie młodych ludzi na problemy społeczne.</w:t>
      </w:r>
    </w:p>
    <w:p w:rsidR="00C329EA" w:rsidRDefault="00C329EA" w:rsidP="005B65AC">
      <w:pPr>
        <w:pStyle w:val="Akapitzlist"/>
        <w:numPr>
          <w:ilvl w:val="0"/>
          <w:numId w:val="2"/>
        </w:numPr>
      </w:pPr>
      <w:r>
        <w:t>Promowanie zachowań dbania o środowisko naturalne.</w:t>
      </w:r>
    </w:p>
    <w:p w:rsidR="00C32F44" w:rsidRDefault="00C32F44" w:rsidP="00951D02">
      <w:pPr>
        <w:pStyle w:val="Akapitzlist"/>
        <w:numPr>
          <w:ilvl w:val="0"/>
          <w:numId w:val="2"/>
        </w:numPr>
      </w:pPr>
      <w:r>
        <w:t>Rozwój kompetencji społecznych, obywatelskich i ekologicznych wśród młodzieży.</w:t>
      </w:r>
    </w:p>
    <w:p w:rsidR="009528CA" w:rsidRDefault="008C457F" w:rsidP="008C457F">
      <w:pPr>
        <w:pStyle w:val="Akapitzlist"/>
        <w:numPr>
          <w:ilvl w:val="0"/>
          <w:numId w:val="2"/>
        </w:numPr>
      </w:pPr>
      <w:r>
        <w:t xml:space="preserve">Poznanie </w:t>
      </w:r>
      <w:r w:rsidR="00951D02">
        <w:t xml:space="preserve">spojrzenia </w:t>
      </w:r>
      <w:r>
        <w:t xml:space="preserve">młodego pokolenia </w:t>
      </w:r>
      <w:r w:rsidR="00951D02">
        <w:t>na aktualne problemy społeczne</w:t>
      </w:r>
      <w:r>
        <w:t>.</w:t>
      </w:r>
    </w:p>
    <w:p w:rsidR="009E578D" w:rsidRPr="00C0598A" w:rsidRDefault="009E578D" w:rsidP="009E578D">
      <w:pPr>
        <w:ind w:firstLine="360"/>
        <w:rPr>
          <w:b/>
        </w:rPr>
      </w:pPr>
      <w:r w:rsidRPr="00C0598A">
        <w:rPr>
          <w:b/>
        </w:rPr>
        <w:t>Ponadto:</w:t>
      </w:r>
    </w:p>
    <w:p w:rsidR="009528CA" w:rsidRDefault="009528CA" w:rsidP="008C457F">
      <w:pPr>
        <w:pStyle w:val="Akapitzlist"/>
        <w:numPr>
          <w:ilvl w:val="0"/>
          <w:numId w:val="2"/>
        </w:numPr>
      </w:pPr>
      <w:r>
        <w:t>Promocja miasta Wałbrzycha</w:t>
      </w:r>
      <w:r w:rsidR="008C457F">
        <w:t>.</w:t>
      </w:r>
    </w:p>
    <w:p w:rsidR="0041746C" w:rsidRDefault="0041746C" w:rsidP="008C457F">
      <w:pPr>
        <w:pStyle w:val="Akapitzlist"/>
        <w:numPr>
          <w:ilvl w:val="0"/>
          <w:numId w:val="2"/>
        </w:numPr>
      </w:pPr>
      <w:r>
        <w:t xml:space="preserve">Promocja Galerii </w:t>
      </w:r>
      <w:r w:rsidR="00967AE7">
        <w:t xml:space="preserve">Sztuki </w:t>
      </w:r>
      <w:r>
        <w:t>BWA</w:t>
      </w:r>
    </w:p>
    <w:p w:rsidR="009528CA" w:rsidRDefault="008C457F" w:rsidP="008C457F">
      <w:pPr>
        <w:pStyle w:val="Akapitzlist"/>
        <w:numPr>
          <w:ilvl w:val="0"/>
          <w:numId w:val="2"/>
        </w:numPr>
      </w:pPr>
      <w:r>
        <w:t>Pr</w:t>
      </w:r>
      <w:r w:rsidR="009528CA">
        <w:t>omocja Zespołu Szkół Politechnicznych „Energetyk” w Wałbrzychu</w:t>
      </w:r>
      <w:r>
        <w:t>.</w:t>
      </w:r>
    </w:p>
    <w:p w:rsidR="004B4466" w:rsidRDefault="00376E60" w:rsidP="008C457F">
      <w:pPr>
        <w:pStyle w:val="Akapitzlist"/>
        <w:numPr>
          <w:ilvl w:val="0"/>
          <w:numId w:val="2"/>
        </w:numPr>
      </w:pPr>
      <w:r>
        <w:t>Promocja zawodów</w:t>
      </w:r>
      <w:r w:rsidR="008C457F">
        <w:t xml:space="preserve"> technik reklamy</w:t>
      </w:r>
      <w:r w:rsidR="009528CA">
        <w:t xml:space="preserve"> oraz technik grafiki i poligrafii cyfrowej</w:t>
      </w:r>
      <w:r w:rsidR="008C457F">
        <w:t>.</w:t>
      </w:r>
    </w:p>
    <w:p w:rsidR="008C457F" w:rsidRDefault="008C457F" w:rsidP="008C457F"/>
    <w:p w:rsidR="008C457F" w:rsidRPr="00C0598A" w:rsidRDefault="008C457F" w:rsidP="00D62D97">
      <w:pPr>
        <w:pStyle w:val="Akapitzlist"/>
        <w:numPr>
          <w:ilvl w:val="0"/>
          <w:numId w:val="1"/>
        </w:numPr>
        <w:rPr>
          <w:b/>
        </w:rPr>
      </w:pPr>
      <w:r w:rsidRPr="00C0598A">
        <w:rPr>
          <w:b/>
        </w:rPr>
        <w:t>Organizator Konkursu:</w:t>
      </w:r>
    </w:p>
    <w:p w:rsidR="008C457F" w:rsidRDefault="008C457F" w:rsidP="008C457F">
      <w:r>
        <w:t>Orga</w:t>
      </w:r>
      <w:r w:rsidR="00A67DBE">
        <w:t>nizatorem konkursu jest Zespół S</w:t>
      </w:r>
      <w:r w:rsidR="00D62D97">
        <w:t>zkół Politechnicznych „Energetyk” w Wałbrzychu</w:t>
      </w:r>
      <w:r w:rsidR="00AB51F9">
        <w:t xml:space="preserve"> we współpracy z Wałbrzyską Galerią Sztuki BWA</w:t>
      </w:r>
      <w:r>
        <w:t>.</w:t>
      </w:r>
    </w:p>
    <w:p w:rsidR="00F36184" w:rsidRDefault="008C457F" w:rsidP="00F36184">
      <w:pPr>
        <w:pStyle w:val="Akapitzlist"/>
        <w:numPr>
          <w:ilvl w:val="0"/>
          <w:numId w:val="1"/>
        </w:numPr>
      </w:pPr>
      <w:r>
        <w:t>Zasady konkursu:</w:t>
      </w:r>
    </w:p>
    <w:p w:rsidR="00F36184" w:rsidRDefault="00F36184" w:rsidP="00F36184">
      <w:pPr>
        <w:pStyle w:val="Akapitzlist"/>
        <w:numPr>
          <w:ilvl w:val="0"/>
          <w:numId w:val="16"/>
        </w:numPr>
      </w:pPr>
      <w:r>
        <w:t>Nazwa konkursu Młodzieżowy Plakat Społeczny 2024 „Świat zaczyna się od Ciebie”</w:t>
      </w:r>
    </w:p>
    <w:p w:rsidR="002C3BBA" w:rsidRDefault="008C457F" w:rsidP="00F36184">
      <w:pPr>
        <w:pStyle w:val="Akapitzlist"/>
        <w:numPr>
          <w:ilvl w:val="0"/>
          <w:numId w:val="16"/>
        </w:numPr>
      </w:pPr>
      <w:r>
        <w:t xml:space="preserve">Konkurs przeznaczony jest dla uczniów </w:t>
      </w:r>
      <w:r w:rsidR="002C3BBA">
        <w:t>szkół podstawowych,</w:t>
      </w:r>
      <w:r w:rsidR="00D62D97">
        <w:t xml:space="preserve"> szkół </w:t>
      </w:r>
      <w:r w:rsidR="002C3BBA">
        <w:t>ponadpodstawowych i studentów</w:t>
      </w:r>
      <w:r>
        <w:t>.</w:t>
      </w:r>
    </w:p>
    <w:p w:rsidR="00A67DBE" w:rsidRDefault="008C457F" w:rsidP="008C457F">
      <w:pPr>
        <w:pStyle w:val="Akapitzlist"/>
        <w:numPr>
          <w:ilvl w:val="0"/>
          <w:numId w:val="3"/>
        </w:numPr>
      </w:pPr>
      <w:r>
        <w:t>Uczestnicy k</w:t>
      </w:r>
      <w:r w:rsidR="00F36184">
        <w:t>onkursu wykonu</w:t>
      </w:r>
      <w:r w:rsidR="002C3BBA">
        <w:t xml:space="preserve">ją projekt plakatu społecznego dotyczącego </w:t>
      </w:r>
      <w:r w:rsidR="00F36184">
        <w:t>problemów i spraw s</w:t>
      </w:r>
      <w:r>
        <w:t>wojego pokolenia na temat</w:t>
      </w:r>
      <w:r w:rsidR="00CD0A20">
        <w:t xml:space="preserve"> „Świat zaczyna się od Ciebie</w:t>
      </w:r>
      <w:r w:rsidR="009C791F">
        <w:t>” w</w:t>
      </w:r>
      <w:r>
        <w:t xml:space="preserve"> </w:t>
      </w:r>
      <w:r w:rsidR="009C791F">
        <w:t xml:space="preserve">technice </w:t>
      </w:r>
      <w:r w:rsidR="001A544C">
        <w:t xml:space="preserve">grafiki komputerowej jako </w:t>
      </w:r>
      <w:r w:rsidR="009C791F">
        <w:t xml:space="preserve">plakat reklamowy </w:t>
      </w:r>
      <w:r w:rsidR="00A67DBE">
        <w:t xml:space="preserve"> </w:t>
      </w:r>
    </w:p>
    <w:p w:rsidR="008C457F" w:rsidRDefault="009C791F" w:rsidP="00A67DBE">
      <w:pPr>
        <w:pStyle w:val="Akapitzlist"/>
      </w:pPr>
      <w:r>
        <w:t>w trzech kategoriach wiekowych:</w:t>
      </w:r>
    </w:p>
    <w:p w:rsidR="009C791F" w:rsidRDefault="009C791F" w:rsidP="00A67DBE">
      <w:pPr>
        <w:pStyle w:val="Akapitzlist"/>
        <w:ind w:firstLine="696"/>
      </w:pPr>
      <w:r>
        <w:t xml:space="preserve">- </w:t>
      </w:r>
      <w:r w:rsidR="00AB51F9">
        <w:t>uczniowie szkół podstawowych</w:t>
      </w:r>
    </w:p>
    <w:p w:rsidR="009C791F" w:rsidRDefault="009C791F" w:rsidP="00A67DBE">
      <w:pPr>
        <w:pStyle w:val="Akapitzlist"/>
        <w:ind w:firstLine="696"/>
      </w:pPr>
      <w:r>
        <w:t xml:space="preserve">- </w:t>
      </w:r>
      <w:r w:rsidR="00AB51F9">
        <w:t>uczniowie szkół ponadpodstawowych</w:t>
      </w:r>
    </w:p>
    <w:p w:rsidR="009C791F" w:rsidRDefault="00AB51F9" w:rsidP="00A67DBE">
      <w:pPr>
        <w:pStyle w:val="Akapitzlist"/>
        <w:ind w:firstLine="696"/>
      </w:pPr>
      <w:r>
        <w:t>- studenci</w:t>
      </w:r>
      <w:r w:rsidR="009C791F">
        <w:t xml:space="preserve"> </w:t>
      </w:r>
    </w:p>
    <w:p w:rsidR="00E86B4F" w:rsidRPr="00D179F3" w:rsidRDefault="008C457F" w:rsidP="008C457F">
      <w:pPr>
        <w:pStyle w:val="Akapitzlist"/>
        <w:numPr>
          <w:ilvl w:val="0"/>
          <w:numId w:val="4"/>
        </w:numPr>
      </w:pPr>
      <w:r w:rsidRPr="00D179F3">
        <w:t>Do konkursu</w:t>
      </w:r>
      <w:r w:rsidR="00D179F3" w:rsidRPr="00D179F3">
        <w:t xml:space="preserve"> uczniowie/studenci </w:t>
      </w:r>
      <w:r w:rsidRPr="00D179F3">
        <w:t xml:space="preserve"> mo</w:t>
      </w:r>
      <w:r w:rsidR="00D179F3" w:rsidRPr="00D179F3">
        <w:t>gą</w:t>
      </w:r>
      <w:r w:rsidRPr="00D179F3">
        <w:t xml:space="preserve"> zgłaszać</w:t>
      </w:r>
      <w:r w:rsidR="00D179F3" w:rsidRPr="00D179F3">
        <w:t xml:space="preserve"> się indywidualnie lub poprzez swoją szkolę </w:t>
      </w:r>
      <w:r w:rsidRPr="00D179F3">
        <w:t>.</w:t>
      </w:r>
    </w:p>
    <w:p w:rsidR="00E86B4F" w:rsidRDefault="00D179F3" w:rsidP="008C457F">
      <w:pPr>
        <w:pStyle w:val="Akapitzlist"/>
        <w:numPr>
          <w:ilvl w:val="0"/>
          <w:numId w:val="4"/>
        </w:numPr>
      </w:pPr>
      <w:r>
        <w:t>Każdy uczestnik może</w:t>
      </w:r>
      <w:r w:rsidR="008C457F">
        <w:t xml:space="preserve"> zgłosić </w:t>
      </w:r>
      <w:r w:rsidR="00E86B4F">
        <w:t>tylko jedną pracę</w:t>
      </w:r>
      <w:r w:rsidR="008C457F">
        <w:t>.</w:t>
      </w:r>
    </w:p>
    <w:p w:rsidR="00E86B4F" w:rsidRDefault="004A2681" w:rsidP="008C457F">
      <w:pPr>
        <w:pStyle w:val="Akapitzlist"/>
        <w:numPr>
          <w:ilvl w:val="0"/>
          <w:numId w:val="4"/>
        </w:numPr>
      </w:pPr>
      <w:r>
        <w:t xml:space="preserve"> Plakat reklamowy: format 120 cm x 180 cm</w:t>
      </w:r>
      <w:r w:rsidR="00AB51F9">
        <w:t>, rozdzielczość</w:t>
      </w:r>
      <w:r w:rsidR="008C457F">
        <w:t xml:space="preserve"> 300 </w:t>
      </w:r>
      <w:proofErr w:type="spellStart"/>
      <w:r w:rsidR="008C457F">
        <w:t>ppi</w:t>
      </w:r>
      <w:proofErr w:type="spellEnd"/>
      <w:r w:rsidR="008C457F">
        <w:t>, tryb koloru</w:t>
      </w:r>
      <w:r w:rsidR="00E86B4F">
        <w:t xml:space="preserve"> </w:t>
      </w:r>
      <w:r w:rsidR="008C457F">
        <w:t>CMYK nagrany na płytę.</w:t>
      </w:r>
    </w:p>
    <w:p w:rsidR="00E86B4F" w:rsidRDefault="00AB51F9" w:rsidP="008C457F">
      <w:pPr>
        <w:pStyle w:val="Akapitzlist"/>
        <w:numPr>
          <w:ilvl w:val="0"/>
          <w:numId w:val="4"/>
        </w:numPr>
      </w:pPr>
      <w:r>
        <w:lastRenderedPageBreak/>
        <w:t xml:space="preserve">Do pracy zapisanej na </w:t>
      </w:r>
      <w:r w:rsidR="00C329EA">
        <w:t>płycie CD należy zamieścić symbol</w:t>
      </w:r>
      <w:r>
        <w:t>, nie pozwalające</w:t>
      </w:r>
      <w:r w:rsidR="008C457F">
        <w:t xml:space="preserve"> na</w:t>
      </w:r>
      <w:r w:rsidR="00E86B4F">
        <w:t xml:space="preserve"> </w:t>
      </w:r>
      <w:r w:rsidR="008C457F">
        <w:t>identyfikację autora.</w:t>
      </w:r>
    </w:p>
    <w:p w:rsidR="008C457F" w:rsidRDefault="00F36184" w:rsidP="008C457F">
      <w:pPr>
        <w:pStyle w:val="Akapitzlist"/>
        <w:numPr>
          <w:ilvl w:val="0"/>
          <w:numId w:val="4"/>
        </w:numPr>
      </w:pPr>
      <w:r>
        <w:t>Do przesłanej pracy należy  dołączyć</w:t>
      </w:r>
      <w:r w:rsidR="008C457F">
        <w:t>:</w:t>
      </w:r>
    </w:p>
    <w:p w:rsidR="00C43139" w:rsidRDefault="00F36184" w:rsidP="00C43139">
      <w:pPr>
        <w:pStyle w:val="Akapitzlist"/>
        <w:numPr>
          <w:ilvl w:val="0"/>
          <w:numId w:val="5"/>
        </w:numPr>
      </w:pPr>
      <w:r>
        <w:t>Metryczkę</w:t>
      </w:r>
      <w:r w:rsidR="008C457F">
        <w:t xml:space="preserve"> wraz z godłem (załącznik nr 1)</w:t>
      </w:r>
    </w:p>
    <w:p w:rsidR="00C43139" w:rsidRDefault="008C457F" w:rsidP="008C457F">
      <w:pPr>
        <w:pStyle w:val="Akapitzlist"/>
        <w:numPr>
          <w:ilvl w:val="0"/>
          <w:numId w:val="5"/>
        </w:numPr>
      </w:pPr>
      <w:r>
        <w:t xml:space="preserve"> Formularz zgody – uczestnika (załącznik nr 2);</w:t>
      </w:r>
    </w:p>
    <w:p w:rsidR="00C43139" w:rsidRDefault="008C457F" w:rsidP="008C457F">
      <w:pPr>
        <w:pStyle w:val="Akapitzlist"/>
        <w:numPr>
          <w:ilvl w:val="0"/>
          <w:numId w:val="5"/>
        </w:numPr>
      </w:pPr>
      <w:r>
        <w:t>Formularz zgody na wizerunek nauczyciel/ opiekun szkolny</w:t>
      </w:r>
      <w:r w:rsidR="00C43139">
        <w:t xml:space="preserve"> </w:t>
      </w:r>
      <w:r>
        <w:t>(załącznik nr 3);</w:t>
      </w:r>
    </w:p>
    <w:p w:rsidR="008C457F" w:rsidRDefault="008C457F" w:rsidP="008C457F">
      <w:pPr>
        <w:pStyle w:val="Akapitzlist"/>
        <w:numPr>
          <w:ilvl w:val="0"/>
          <w:numId w:val="5"/>
        </w:numPr>
      </w:pPr>
      <w:r>
        <w:t>Oświadczenie o przeniesieniu praw autorskich w konkursie</w:t>
      </w:r>
      <w:r w:rsidR="00C43139">
        <w:t xml:space="preserve"> </w:t>
      </w:r>
      <w:r>
        <w:t>(załącznik nr 4).</w:t>
      </w:r>
    </w:p>
    <w:p w:rsidR="00C43139" w:rsidRDefault="008C457F" w:rsidP="00C43139">
      <w:pPr>
        <w:pStyle w:val="Akapitzlist"/>
        <w:numPr>
          <w:ilvl w:val="0"/>
          <w:numId w:val="6"/>
        </w:numPr>
      </w:pPr>
      <w:r>
        <w:t>Rozstrzygni</w:t>
      </w:r>
      <w:r w:rsidR="00C43139">
        <w:t>ęcie konkursu nastąpi w czerwcu</w:t>
      </w:r>
      <w:r w:rsidR="00726042">
        <w:t xml:space="preserve"> 2024</w:t>
      </w:r>
      <w:r>
        <w:t xml:space="preserve"> r. podczas uroczystej gali,</w:t>
      </w:r>
      <w:r w:rsidR="00C43139">
        <w:t xml:space="preserve"> </w:t>
      </w:r>
      <w:r>
        <w:t xml:space="preserve">na której zostaną zaprezentowane prace laureatów. </w:t>
      </w:r>
    </w:p>
    <w:p w:rsidR="00C43139" w:rsidRDefault="008C457F" w:rsidP="008C457F">
      <w:pPr>
        <w:pStyle w:val="Akapitzlist"/>
        <w:numPr>
          <w:ilvl w:val="0"/>
          <w:numId w:val="6"/>
        </w:numPr>
      </w:pPr>
      <w:r>
        <w:t xml:space="preserve"> Informacja o laureatach zostanie przesłana pocztą elektroniczną na adres</w:t>
      </w:r>
      <w:r w:rsidR="00C43139">
        <w:t xml:space="preserve"> </w:t>
      </w:r>
      <w:r>
        <w:t>szkoły</w:t>
      </w:r>
      <w:r w:rsidR="00081485">
        <w:t>/uczelni</w:t>
      </w:r>
      <w:r>
        <w:t xml:space="preserve"> laureata.</w:t>
      </w:r>
    </w:p>
    <w:p w:rsidR="00C43139" w:rsidRDefault="008C457F" w:rsidP="008C457F">
      <w:pPr>
        <w:pStyle w:val="Akapitzlist"/>
        <w:numPr>
          <w:ilvl w:val="0"/>
          <w:numId w:val="6"/>
        </w:numPr>
      </w:pPr>
      <w:r>
        <w:t>Przesłane prace nie mogą być nigdzie wcześniej publikowane.</w:t>
      </w:r>
    </w:p>
    <w:p w:rsidR="00C0598A" w:rsidRDefault="00C0598A" w:rsidP="00C0598A">
      <w:pPr>
        <w:pStyle w:val="Akapitzlist"/>
      </w:pPr>
    </w:p>
    <w:p w:rsidR="008C457F" w:rsidRPr="00C0598A" w:rsidRDefault="008C457F" w:rsidP="00C43139">
      <w:pPr>
        <w:pStyle w:val="Akapitzlist"/>
        <w:numPr>
          <w:ilvl w:val="0"/>
          <w:numId w:val="1"/>
        </w:numPr>
        <w:rPr>
          <w:b/>
        </w:rPr>
      </w:pPr>
      <w:r w:rsidRPr="00C0598A">
        <w:rPr>
          <w:b/>
        </w:rPr>
        <w:t>Termin nadsyłania prac:</w:t>
      </w:r>
    </w:p>
    <w:p w:rsidR="00680BF9" w:rsidRDefault="008C457F" w:rsidP="00680BF9">
      <w:pPr>
        <w:spacing w:after="0"/>
      </w:pPr>
      <w:r>
        <w:t>Prace konkursowe należ</w:t>
      </w:r>
      <w:r w:rsidR="002D4518">
        <w:t xml:space="preserve">y nadesłać na </w:t>
      </w:r>
      <w:r w:rsidR="00C650E0">
        <w:t>adres szkoły do 15</w:t>
      </w:r>
      <w:r w:rsidR="002D4518">
        <w:t xml:space="preserve"> maja 2024</w:t>
      </w:r>
      <w:r>
        <w:t xml:space="preserve"> r. (decyduje</w:t>
      </w:r>
      <w:r w:rsidR="00C43139">
        <w:t xml:space="preserve"> </w:t>
      </w:r>
      <w:r w:rsidR="002D4518">
        <w:t xml:space="preserve">data stempla </w:t>
      </w:r>
      <w:r>
        <w:t>pocztowego).</w:t>
      </w:r>
    </w:p>
    <w:p w:rsidR="008C457F" w:rsidRDefault="002D4518" w:rsidP="00680BF9">
      <w:pPr>
        <w:spacing w:after="0"/>
      </w:pPr>
      <w:r>
        <w:t>Zespół szkół Politechnicznych „Energetyk”, Aleja Wyzwolenia 5, 58-300 Wałbrzych</w:t>
      </w:r>
      <w:r w:rsidR="008C457F">
        <w:t>.</w:t>
      </w:r>
    </w:p>
    <w:p w:rsidR="008C457F" w:rsidRDefault="002D4518" w:rsidP="00680BF9">
      <w:pPr>
        <w:spacing w:after="0"/>
      </w:pPr>
      <w:r>
        <w:t>Z dopiskiem: Młodzieżowy Plakat Społeczny</w:t>
      </w:r>
      <w:r w:rsidR="002E27C4">
        <w:t xml:space="preserve"> 2024</w:t>
      </w:r>
      <w:r w:rsidR="008C457F">
        <w:t>.</w:t>
      </w:r>
    </w:p>
    <w:p w:rsidR="00680BF9" w:rsidRDefault="00680BF9" w:rsidP="00680BF9">
      <w:pPr>
        <w:spacing w:after="0"/>
      </w:pPr>
    </w:p>
    <w:p w:rsidR="008C457F" w:rsidRPr="00C0598A" w:rsidRDefault="008C457F" w:rsidP="00680BF9">
      <w:pPr>
        <w:pStyle w:val="Akapitzlist"/>
        <w:numPr>
          <w:ilvl w:val="0"/>
          <w:numId w:val="1"/>
        </w:numPr>
        <w:spacing w:after="0"/>
        <w:rPr>
          <w:b/>
        </w:rPr>
      </w:pPr>
      <w:r w:rsidRPr="00C0598A">
        <w:rPr>
          <w:b/>
        </w:rPr>
        <w:t>Kryteria oceny i nagrody:</w:t>
      </w:r>
    </w:p>
    <w:p w:rsidR="002D4518" w:rsidRDefault="008C457F" w:rsidP="008C457F">
      <w:pPr>
        <w:pStyle w:val="Akapitzlist"/>
        <w:numPr>
          <w:ilvl w:val="0"/>
          <w:numId w:val="7"/>
        </w:numPr>
      </w:pPr>
      <w:r>
        <w:t>Nagrody przyznane zostaną od I do III miejsca w trzech kategoriach:</w:t>
      </w:r>
    </w:p>
    <w:p w:rsidR="002D4518" w:rsidRDefault="002D4518" w:rsidP="002D4518">
      <w:pPr>
        <w:pStyle w:val="Akapitzlist"/>
      </w:pPr>
      <w:r>
        <w:t>- szkoła podstawowa</w:t>
      </w:r>
      <w:r w:rsidR="008C457F">
        <w:t>,</w:t>
      </w:r>
    </w:p>
    <w:p w:rsidR="002D4518" w:rsidRDefault="002D4518" w:rsidP="002D4518">
      <w:pPr>
        <w:pStyle w:val="Akapitzlist"/>
      </w:pPr>
      <w:r>
        <w:t>- szkoła ponadpodstawowa</w:t>
      </w:r>
      <w:r w:rsidR="008C457F">
        <w:t>,</w:t>
      </w:r>
    </w:p>
    <w:p w:rsidR="008C457F" w:rsidRDefault="002E27C4" w:rsidP="002D4518">
      <w:pPr>
        <w:pStyle w:val="Akapitzlist"/>
      </w:pPr>
      <w:r>
        <w:t>- studenci</w:t>
      </w:r>
      <w:r w:rsidR="008C457F">
        <w:t>.</w:t>
      </w:r>
    </w:p>
    <w:p w:rsidR="00E8687F" w:rsidRDefault="008C457F" w:rsidP="008C457F">
      <w:pPr>
        <w:pStyle w:val="Akapitzlist"/>
        <w:numPr>
          <w:ilvl w:val="0"/>
          <w:numId w:val="7"/>
        </w:numPr>
      </w:pPr>
      <w:r>
        <w:t xml:space="preserve">Komisja może przyznać nagrody ex </w:t>
      </w:r>
      <w:proofErr w:type="spellStart"/>
      <w:r>
        <w:t>aequo</w:t>
      </w:r>
      <w:proofErr w:type="spellEnd"/>
      <w:r>
        <w:t xml:space="preserve"> oraz wyróżnienia.</w:t>
      </w:r>
    </w:p>
    <w:p w:rsidR="00E8687F" w:rsidRDefault="008C457F" w:rsidP="00E8687F">
      <w:pPr>
        <w:pStyle w:val="Akapitzlist"/>
        <w:numPr>
          <w:ilvl w:val="0"/>
          <w:numId w:val="7"/>
        </w:numPr>
      </w:pPr>
      <w:r>
        <w:t>Komisja Konkursowa ocenia dobór środków wyrazu, trafność i oryginalność</w:t>
      </w:r>
      <w:r w:rsidR="00E8687F">
        <w:t xml:space="preserve"> </w:t>
      </w:r>
      <w:r>
        <w:t>przedstawienia tematyki konkursu, walory artystyczne pracy oraz przekaz</w:t>
      </w:r>
      <w:r w:rsidR="00E8687F">
        <w:t xml:space="preserve"> wizualny. </w:t>
      </w:r>
    </w:p>
    <w:p w:rsidR="00680BF9" w:rsidRDefault="008C457F" w:rsidP="008C457F">
      <w:pPr>
        <w:pStyle w:val="Akapitzlist"/>
        <w:numPr>
          <w:ilvl w:val="0"/>
          <w:numId w:val="7"/>
        </w:numPr>
      </w:pPr>
      <w:r>
        <w:t>W skład k</w:t>
      </w:r>
      <w:r w:rsidR="00C650E0">
        <w:t>omisji konkursowej wchodzą</w:t>
      </w:r>
      <w:r>
        <w:t xml:space="preserve"> nauczyciele przedmiotów</w:t>
      </w:r>
      <w:r w:rsidR="00E8687F">
        <w:t xml:space="preserve"> </w:t>
      </w:r>
      <w:r>
        <w:t>zawo</w:t>
      </w:r>
      <w:r w:rsidR="00E8687F">
        <w:t xml:space="preserve">dowych Zespołu Szkół Politechnicznych „Energetyk” w Wałbrzychu, pracownicy </w:t>
      </w:r>
      <w:r w:rsidR="00C650E0">
        <w:t>Wałbrzyskiej Galerii Sztuki</w:t>
      </w:r>
      <w:r w:rsidR="00E8687F">
        <w:t xml:space="preserve"> BWA w Wałbrzychu, </w:t>
      </w:r>
      <w:r w:rsidR="00081485">
        <w:t>(</w:t>
      </w:r>
      <w:r w:rsidR="00680BF9">
        <w:t>Biuro promocji Miasta</w:t>
      </w:r>
      <w:r w:rsidR="00081485">
        <w:t>)</w:t>
      </w:r>
      <w:r w:rsidR="00680BF9">
        <w:t>.</w:t>
      </w:r>
    </w:p>
    <w:p w:rsidR="00680BF9" w:rsidRDefault="008C457F" w:rsidP="008C457F">
      <w:pPr>
        <w:pStyle w:val="Akapitzlist"/>
        <w:numPr>
          <w:ilvl w:val="0"/>
          <w:numId w:val="7"/>
        </w:numPr>
      </w:pPr>
      <w:r>
        <w:t xml:space="preserve">Na laureatów czekają dyplomy oraz </w:t>
      </w:r>
      <w:r w:rsidR="00081485">
        <w:t xml:space="preserve">publikacje najlepszych prac w formie </w:t>
      </w:r>
      <w:proofErr w:type="spellStart"/>
      <w:r w:rsidR="00081485">
        <w:t>citylightów</w:t>
      </w:r>
      <w:proofErr w:type="spellEnd"/>
      <w:r w:rsidR="00081485">
        <w:t xml:space="preserve"> w przestrzeni miejskiej miasta Wałbrzycha (oraz nagrody rzeczowe).</w:t>
      </w:r>
    </w:p>
    <w:p w:rsidR="008C457F" w:rsidRPr="00C0598A" w:rsidRDefault="008C457F" w:rsidP="00680BF9">
      <w:pPr>
        <w:pStyle w:val="Akapitzlist"/>
        <w:numPr>
          <w:ilvl w:val="0"/>
          <w:numId w:val="1"/>
        </w:numPr>
        <w:rPr>
          <w:b/>
        </w:rPr>
      </w:pPr>
      <w:r w:rsidRPr="00C0598A">
        <w:rPr>
          <w:b/>
        </w:rPr>
        <w:t>Uwagi Końcowe:</w:t>
      </w:r>
    </w:p>
    <w:p w:rsidR="00680BF9" w:rsidRDefault="008C457F" w:rsidP="008C457F">
      <w:pPr>
        <w:pStyle w:val="Akapitzlist"/>
        <w:numPr>
          <w:ilvl w:val="0"/>
          <w:numId w:val="8"/>
        </w:numPr>
      </w:pPr>
      <w:r>
        <w:t>Zgłoszona praca konkursowa winna być wynikiem pracy twórczej i nie</w:t>
      </w:r>
      <w:r w:rsidR="00680BF9">
        <w:t xml:space="preserve"> </w:t>
      </w:r>
      <w:r>
        <w:t>naruszać autorskich praw osobistych lub majątkowych osób trzecich.</w:t>
      </w:r>
    </w:p>
    <w:p w:rsidR="004B1587" w:rsidRDefault="008C457F" w:rsidP="008C457F">
      <w:pPr>
        <w:pStyle w:val="Akapitzlist"/>
        <w:numPr>
          <w:ilvl w:val="0"/>
          <w:numId w:val="8"/>
        </w:numPr>
      </w:pPr>
      <w:r>
        <w:t>Warunkiem uczestnictwa w konkursie jest wyrażenie ZGODY NA</w:t>
      </w:r>
      <w:r w:rsidR="00680BF9">
        <w:t xml:space="preserve"> </w:t>
      </w:r>
      <w:r>
        <w:t>PRZETWARZANIE DANYCH OSOBOWYCH oraz OŚWIADCZENIE O PRZENIESIENIU</w:t>
      </w:r>
      <w:r w:rsidR="00680BF9">
        <w:t xml:space="preserve"> </w:t>
      </w:r>
      <w:r>
        <w:t>PRAW AUTORSKICH W RAMACH KONKURSU.</w:t>
      </w:r>
    </w:p>
    <w:p w:rsidR="004B1587" w:rsidRDefault="008C457F" w:rsidP="008C457F">
      <w:pPr>
        <w:pStyle w:val="Akapitzlist"/>
        <w:numPr>
          <w:ilvl w:val="0"/>
          <w:numId w:val="8"/>
        </w:numPr>
      </w:pPr>
      <w:r>
        <w:t>W konkursie nie zostaną ocenione prace, w których podano niekompletne</w:t>
      </w:r>
      <w:r w:rsidR="004B1587">
        <w:t xml:space="preserve"> </w:t>
      </w:r>
      <w:r>
        <w:t>informacje lub które wpłynęły do Organizatora po terminie</w:t>
      </w:r>
      <w:r w:rsidR="003451A7">
        <w:t xml:space="preserve"> (tj. wysłane po 15</w:t>
      </w:r>
      <w:r w:rsidR="004B1587">
        <w:t>.05. 2024</w:t>
      </w:r>
      <w:r>
        <w:t xml:space="preserve"> r.).</w:t>
      </w:r>
    </w:p>
    <w:p w:rsidR="004B1587" w:rsidRDefault="008C457F" w:rsidP="008C457F">
      <w:pPr>
        <w:pStyle w:val="Akapitzlist"/>
        <w:numPr>
          <w:ilvl w:val="0"/>
          <w:numId w:val="8"/>
        </w:numPr>
      </w:pPr>
      <w:r>
        <w:t>Organizator nie ponosi odpowiedzialności za uszkodzenia pracy, które</w:t>
      </w:r>
      <w:r w:rsidR="004B1587">
        <w:t xml:space="preserve"> </w:t>
      </w:r>
      <w:r>
        <w:t>nastąpiły z przyczyn od niego niezależnych.</w:t>
      </w:r>
    </w:p>
    <w:p w:rsidR="004B1587" w:rsidRDefault="008C457F" w:rsidP="008C457F">
      <w:pPr>
        <w:pStyle w:val="Akapitzlist"/>
        <w:numPr>
          <w:ilvl w:val="0"/>
          <w:numId w:val="8"/>
        </w:numPr>
      </w:pPr>
      <w:r>
        <w:t>Organizator nie ponosi odpowiedzialności za prace, które nie dotarły do niego</w:t>
      </w:r>
      <w:r w:rsidR="004B1587">
        <w:t xml:space="preserve"> </w:t>
      </w:r>
      <w:r>
        <w:t>na skutek okoliczności niezależnych od niego.</w:t>
      </w:r>
    </w:p>
    <w:p w:rsidR="004B1587" w:rsidRDefault="008C457F" w:rsidP="008C457F">
      <w:pPr>
        <w:pStyle w:val="Akapitzlist"/>
        <w:numPr>
          <w:ilvl w:val="0"/>
          <w:numId w:val="8"/>
        </w:numPr>
      </w:pPr>
      <w:r>
        <w:t>Nadzór na prawidłowością przebiegu konkursu sprawować będzie Komisja</w:t>
      </w:r>
      <w:r w:rsidR="004B1587">
        <w:t xml:space="preserve"> </w:t>
      </w:r>
      <w:r>
        <w:t>Konkursowa.</w:t>
      </w:r>
    </w:p>
    <w:p w:rsidR="004B1587" w:rsidRDefault="008C457F" w:rsidP="008C457F">
      <w:pPr>
        <w:pStyle w:val="Akapitzlist"/>
        <w:numPr>
          <w:ilvl w:val="0"/>
          <w:numId w:val="8"/>
        </w:numPr>
      </w:pPr>
      <w:r>
        <w:t>Decyzja Komisji Konkursowej jest ostateczna.</w:t>
      </w:r>
    </w:p>
    <w:p w:rsidR="004B1587" w:rsidRDefault="008C457F" w:rsidP="008C457F">
      <w:pPr>
        <w:pStyle w:val="Akapitzlist"/>
        <w:numPr>
          <w:ilvl w:val="0"/>
          <w:numId w:val="8"/>
        </w:numPr>
      </w:pPr>
      <w:r>
        <w:t xml:space="preserve"> Organizator zastrzega sobie prawo podania do publicznej wiadomości danych</w:t>
      </w:r>
      <w:r w:rsidR="004B1587">
        <w:t xml:space="preserve"> </w:t>
      </w:r>
      <w:r>
        <w:t>osobowych uczniów nagrodzonych w konkursie.</w:t>
      </w:r>
    </w:p>
    <w:p w:rsidR="004B1587" w:rsidRDefault="008C457F" w:rsidP="008C457F">
      <w:pPr>
        <w:pStyle w:val="Akapitzlist"/>
        <w:numPr>
          <w:ilvl w:val="0"/>
          <w:numId w:val="8"/>
        </w:numPr>
      </w:pPr>
      <w:r>
        <w:t>Organizator zastrzega, że nie zwraca nadesłanych prac.</w:t>
      </w:r>
    </w:p>
    <w:p w:rsidR="004B1587" w:rsidRDefault="008C457F" w:rsidP="008C457F">
      <w:pPr>
        <w:pStyle w:val="Akapitzlist"/>
        <w:numPr>
          <w:ilvl w:val="0"/>
          <w:numId w:val="8"/>
        </w:numPr>
      </w:pPr>
      <w:r>
        <w:t>Uczestnicy pokrywają we własnym zakresie koszty uczestnictwa w konkursie</w:t>
      </w:r>
      <w:r w:rsidR="004B1587">
        <w:t xml:space="preserve"> </w:t>
      </w:r>
      <w:r>
        <w:t>(koszt przesłania prac).</w:t>
      </w:r>
    </w:p>
    <w:p w:rsidR="004B1587" w:rsidRDefault="008C457F" w:rsidP="008C457F">
      <w:pPr>
        <w:pStyle w:val="Akapitzlist"/>
        <w:numPr>
          <w:ilvl w:val="0"/>
          <w:numId w:val="8"/>
        </w:numPr>
      </w:pPr>
      <w:r>
        <w:t>Organizator konkursu zastrzega sobie prawo do publikacji przysłanych prac.</w:t>
      </w:r>
    </w:p>
    <w:p w:rsidR="004B1587" w:rsidRDefault="008C457F" w:rsidP="008C457F">
      <w:pPr>
        <w:pStyle w:val="Akapitzlist"/>
        <w:numPr>
          <w:ilvl w:val="0"/>
          <w:numId w:val="8"/>
        </w:numPr>
      </w:pPr>
      <w:r>
        <w:lastRenderedPageBreak/>
        <w:t>Organizator zastrzega sobie prawo do zmiany przedmiotowego Regulaminu.</w:t>
      </w:r>
      <w:r w:rsidR="004B1587">
        <w:t xml:space="preserve"> </w:t>
      </w:r>
      <w:r>
        <w:t>Wszelkie zmiany oraz informacje dot. konkursu publikowane będą na stronie</w:t>
      </w:r>
      <w:r w:rsidR="004B1587">
        <w:t xml:space="preserve"> </w:t>
      </w:r>
      <w:r>
        <w:t>internetowej Organizatora.</w:t>
      </w:r>
    </w:p>
    <w:p w:rsidR="004B1587" w:rsidRDefault="008C457F" w:rsidP="008C457F">
      <w:pPr>
        <w:pStyle w:val="Akapitzlist"/>
        <w:numPr>
          <w:ilvl w:val="0"/>
          <w:numId w:val="8"/>
        </w:numPr>
      </w:pPr>
      <w:r>
        <w:t>Organizator nie ponosi kosztów dojazdu, noclegów związanych z Galą</w:t>
      </w:r>
      <w:r w:rsidR="004B1587">
        <w:t xml:space="preserve"> </w:t>
      </w:r>
      <w:r>
        <w:t>rozdania nagród.</w:t>
      </w:r>
    </w:p>
    <w:p w:rsidR="008C457F" w:rsidRDefault="008C457F" w:rsidP="008C457F">
      <w:pPr>
        <w:pStyle w:val="Akapitzlist"/>
        <w:numPr>
          <w:ilvl w:val="0"/>
          <w:numId w:val="8"/>
        </w:numPr>
      </w:pPr>
      <w:r>
        <w:t>Kwestie sporne, nieobjęte regulaminem lub wymagające dodatkowych</w:t>
      </w:r>
      <w:r w:rsidR="004B1587">
        <w:t xml:space="preserve"> </w:t>
      </w:r>
      <w:r>
        <w:t>interpretacji, rozstrzyga Organizator.</w:t>
      </w:r>
    </w:p>
    <w:p w:rsidR="008C457F" w:rsidRDefault="008C457F" w:rsidP="008C457F"/>
    <w:sectPr w:rsidR="008C457F" w:rsidSect="00A86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CD7"/>
    <w:multiLevelType w:val="hybridMultilevel"/>
    <w:tmpl w:val="CB7AB98E"/>
    <w:lvl w:ilvl="0" w:tplc="3F5E4C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B51A6E"/>
    <w:multiLevelType w:val="hybridMultilevel"/>
    <w:tmpl w:val="23BAF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B"/>
    <w:multiLevelType w:val="hybridMultilevel"/>
    <w:tmpl w:val="2BFCC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6104B"/>
    <w:multiLevelType w:val="hybridMultilevel"/>
    <w:tmpl w:val="A1CE0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738F"/>
    <w:multiLevelType w:val="hybridMultilevel"/>
    <w:tmpl w:val="E8603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03E24"/>
    <w:multiLevelType w:val="hybridMultilevel"/>
    <w:tmpl w:val="4BF2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71F67"/>
    <w:multiLevelType w:val="hybridMultilevel"/>
    <w:tmpl w:val="3A2889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F624A4"/>
    <w:multiLevelType w:val="hybridMultilevel"/>
    <w:tmpl w:val="B956B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D5AB3"/>
    <w:multiLevelType w:val="hybridMultilevel"/>
    <w:tmpl w:val="A2262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6215E"/>
    <w:multiLevelType w:val="hybridMultilevel"/>
    <w:tmpl w:val="8CB4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56520"/>
    <w:multiLevelType w:val="hybridMultilevel"/>
    <w:tmpl w:val="95100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14A9E"/>
    <w:multiLevelType w:val="hybridMultilevel"/>
    <w:tmpl w:val="9606F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048E8"/>
    <w:multiLevelType w:val="hybridMultilevel"/>
    <w:tmpl w:val="3FF2B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9C4A40"/>
    <w:multiLevelType w:val="hybridMultilevel"/>
    <w:tmpl w:val="E8603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A2501A"/>
    <w:multiLevelType w:val="hybridMultilevel"/>
    <w:tmpl w:val="98ECF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A6DDD"/>
    <w:multiLevelType w:val="hybridMultilevel"/>
    <w:tmpl w:val="000AD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14"/>
  </w:num>
  <w:num w:numId="11">
    <w:abstractNumId w:val="7"/>
  </w:num>
  <w:num w:numId="12">
    <w:abstractNumId w:val="2"/>
  </w:num>
  <w:num w:numId="13">
    <w:abstractNumId w:val="8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457F"/>
    <w:rsid w:val="00007584"/>
    <w:rsid w:val="0007389F"/>
    <w:rsid w:val="00081485"/>
    <w:rsid w:val="000B24AC"/>
    <w:rsid w:val="000D7E36"/>
    <w:rsid w:val="000F21E3"/>
    <w:rsid w:val="00113364"/>
    <w:rsid w:val="001909B7"/>
    <w:rsid w:val="001A544C"/>
    <w:rsid w:val="002157CE"/>
    <w:rsid w:val="00283B4E"/>
    <w:rsid w:val="002B32BA"/>
    <w:rsid w:val="002C3BBA"/>
    <w:rsid w:val="002D4518"/>
    <w:rsid w:val="002E27C4"/>
    <w:rsid w:val="003451A7"/>
    <w:rsid w:val="00356BC6"/>
    <w:rsid w:val="00376E60"/>
    <w:rsid w:val="003D4F85"/>
    <w:rsid w:val="003F33D8"/>
    <w:rsid w:val="0041746C"/>
    <w:rsid w:val="004A2681"/>
    <w:rsid w:val="004B1587"/>
    <w:rsid w:val="004B4466"/>
    <w:rsid w:val="004B5FF8"/>
    <w:rsid w:val="004C39B2"/>
    <w:rsid w:val="0051737B"/>
    <w:rsid w:val="0053013D"/>
    <w:rsid w:val="005B65AC"/>
    <w:rsid w:val="00601174"/>
    <w:rsid w:val="006723AE"/>
    <w:rsid w:val="00680BF9"/>
    <w:rsid w:val="00726042"/>
    <w:rsid w:val="00730D5C"/>
    <w:rsid w:val="007677F8"/>
    <w:rsid w:val="00842CB7"/>
    <w:rsid w:val="0084508A"/>
    <w:rsid w:val="008C457F"/>
    <w:rsid w:val="008F00C8"/>
    <w:rsid w:val="00951D02"/>
    <w:rsid w:val="009528CA"/>
    <w:rsid w:val="00967AE7"/>
    <w:rsid w:val="00981768"/>
    <w:rsid w:val="009C0C5B"/>
    <w:rsid w:val="009C791F"/>
    <w:rsid w:val="009E578D"/>
    <w:rsid w:val="00A67DBE"/>
    <w:rsid w:val="00A86F6E"/>
    <w:rsid w:val="00AB51F9"/>
    <w:rsid w:val="00B3432B"/>
    <w:rsid w:val="00BD5F89"/>
    <w:rsid w:val="00C0598A"/>
    <w:rsid w:val="00C329EA"/>
    <w:rsid w:val="00C32F44"/>
    <w:rsid w:val="00C43139"/>
    <w:rsid w:val="00C650E0"/>
    <w:rsid w:val="00C82447"/>
    <w:rsid w:val="00CB7DC6"/>
    <w:rsid w:val="00CD0A20"/>
    <w:rsid w:val="00CE1B62"/>
    <w:rsid w:val="00CE73CE"/>
    <w:rsid w:val="00D179F3"/>
    <w:rsid w:val="00D303C3"/>
    <w:rsid w:val="00D30733"/>
    <w:rsid w:val="00D62D97"/>
    <w:rsid w:val="00D803CD"/>
    <w:rsid w:val="00E8687F"/>
    <w:rsid w:val="00E86B4F"/>
    <w:rsid w:val="00F20538"/>
    <w:rsid w:val="00F36184"/>
    <w:rsid w:val="00F504BF"/>
    <w:rsid w:val="00F80154"/>
    <w:rsid w:val="00F85AE0"/>
    <w:rsid w:val="00FC2358"/>
    <w:rsid w:val="00FE133E"/>
    <w:rsid w:val="00FE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8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3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60</cp:revision>
  <cp:lastPrinted>2024-04-05T05:58:00Z</cp:lastPrinted>
  <dcterms:created xsi:type="dcterms:W3CDTF">2024-02-12T10:37:00Z</dcterms:created>
  <dcterms:modified xsi:type="dcterms:W3CDTF">2024-04-05T09:37:00Z</dcterms:modified>
</cp:coreProperties>
</file>